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002A20" w:rsidRPr="007F2DBA" w14:paraId="741AB930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248BE" w14:textId="77777777" w:rsidR="00002A20" w:rsidRPr="00412104" w:rsidRDefault="00002A2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5D8B0C" w14:textId="77777777" w:rsidR="00002A20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4AC2607" w14:textId="77777777" w:rsidR="00002A20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3B85C6" w14:textId="77777777" w:rsidR="00002A20" w:rsidRPr="00B65A90" w:rsidRDefault="00002A2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7F5B8" w14:textId="77777777" w:rsidR="00002A20" w:rsidRPr="003E4EAB" w:rsidRDefault="00002A2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EA3FD4" w14:textId="77777777" w:rsidR="00002A20" w:rsidRPr="00B65A90" w:rsidRDefault="00002A2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9F7366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002A20" w:rsidRPr="007F2DBA" w14:paraId="690AC8D2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F5BED" w14:textId="77777777" w:rsidR="00002A20" w:rsidRDefault="00002A2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B665BE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A1146" w14:textId="77777777" w:rsidR="00002A20" w:rsidRPr="003E4EAB" w:rsidRDefault="00002A2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258FD0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02A20" w:rsidRPr="007F2DBA" w14:paraId="2CC3583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70B36" w14:textId="77777777" w:rsidR="00002A20" w:rsidRPr="00412104" w:rsidRDefault="00002A2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05F82D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E9CDB" w14:textId="77777777" w:rsidR="00002A20" w:rsidRPr="003E4EAB" w:rsidRDefault="00002A2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A4547A" w14:textId="77777777" w:rsidR="00002A20" w:rsidRPr="007F2DBA" w:rsidRDefault="00002A2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499AC6" w14:textId="77777777" w:rsidR="00002A20" w:rsidRDefault="00002A2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02A20" w:rsidRPr="007F2DBA" w14:paraId="37007AEC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8AF" w14:textId="77777777" w:rsidR="00002A20" w:rsidRPr="00412104" w:rsidRDefault="00002A2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E8E395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515" w14:textId="77777777" w:rsidR="00002A20" w:rsidRPr="003E4EAB" w:rsidRDefault="00002A2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B72B2F" w14:textId="77777777" w:rsidR="00002A20" w:rsidRPr="00E237B3" w:rsidRDefault="00002A2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8788933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03AE3276" w14:textId="77777777" w:rsidTr="00FE7659">
        <w:tc>
          <w:tcPr>
            <w:tcW w:w="1615" w:type="dxa"/>
          </w:tcPr>
          <w:p w14:paraId="33343EB9" w14:textId="77777777" w:rsidR="002D7F57" w:rsidRDefault="002D7F57" w:rsidP="00FE7659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765706D6" w14:textId="77777777" w:rsidR="002D7F57" w:rsidRPr="001F2348" w:rsidRDefault="009D0FAE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9D0F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4CD28FF0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3EC5C30D" w14:textId="77777777" w:rsidTr="00F3098B">
        <w:tc>
          <w:tcPr>
            <w:tcW w:w="1615" w:type="dxa"/>
          </w:tcPr>
          <w:p w14:paraId="44E8D76F" w14:textId="77777777" w:rsidR="00F3098B" w:rsidRDefault="00F3098B" w:rsidP="00FE7659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339D90B8" w14:textId="77777777" w:rsidR="00F3098B" w:rsidRDefault="005302A9" w:rsidP="00D0330C">
            <w:pPr>
              <w:jc w:val="both"/>
            </w:pPr>
            <w:r w:rsidRPr="005302A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harvesting of rainwater and recycling of grey water in order to reduce consumption of potable water.</w:t>
            </w:r>
          </w:p>
        </w:tc>
      </w:tr>
    </w:tbl>
    <w:p w14:paraId="43D8AC41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6CEAA884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DFB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440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302A9">
              <w:rPr>
                <w:rFonts w:cs="Arial"/>
                <w:b/>
                <w:color w:val="339966"/>
                <w:sz w:val="20"/>
              </w:rPr>
              <w:t xml:space="preserve">(a) Harvested </w:t>
            </w:r>
            <w:r w:rsidR="00C43C1B">
              <w:rPr>
                <w:rFonts w:cs="Arial"/>
                <w:b/>
                <w:color w:val="339966"/>
                <w:sz w:val="20"/>
              </w:rPr>
              <w:t>R</w:t>
            </w:r>
            <w:r w:rsidRPr="005302A9">
              <w:rPr>
                <w:rFonts w:cs="Arial"/>
                <w:b/>
                <w:color w:val="339966"/>
                <w:sz w:val="20"/>
              </w:rPr>
              <w:t>ainwater</w:t>
            </w:r>
          </w:p>
          <w:p w14:paraId="777544EE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302A9">
              <w:rPr>
                <w:rFonts w:cs="Arial"/>
                <w:b/>
                <w:color w:val="339966"/>
                <w:sz w:val="20"/>
              </w:rPr>
              <w:t xml:space="preserve">1 credit for harvesting of rainwater </w:t>
            </w:r>
            <w:r w:rsidR="00C43C1B">
              <w:rPr>
                <w:rFonts w:cs="Arial"/>
                <w:b/>
                <w:color w:val="339966"/>
                <w:sz w:val="20"/>
              </w:rPr>
              <w:t xml:space="preserve">that achieve </w:t>
            </w:r>
            <w:r w:rsidRPr="005302A9">
              <w:rPr>
                <w:rFonts w:cs="Arial"/>
                <w:b/>
                <w:color w:val="339966"/>
                <w:sz w:val="20"/>
              </w:rPr>
              <w:t>a reduction of 5% or more in the consumption of potable water.</w:t>
            </w:r>
          </w:p>
          <w:p w14:paraId="68E25E10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F3F728A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302A9">
              <w:rPr>
                <w:rFonts w:cs="Arial"/>
                <w:b/>
                <w:color w:val="339966"/>
                <w:sz w:val="20"/>
              </w:rPr>
              <w:t xml:space="preserve">(b) Recycled </w:t>
            </w:r>
            <w:r w:rsidR="00C43C1B">
              <w:rPr>
                <w:rFonts w:cs="Arial"/>
                <w:b/>
                <w:color w:val="339966"/>
                <w:sz w:val="20"/>
              </w:rPr>
              <w:t>G</w:t>
            </w:r>
            <w:r w:rsidRPr="005302A9">
              <w:rPr>
                <w:rFonts w:cs="Arial"/>
                <w:b/>
                <w:color w:val="339966"/>
                <w:sz w:val="20"/>
              </w:rPr>
              <w:t xml:space="preserve">rey </w:t>
            </w:r>
            <w:r w:rsidR="00C43C1B">
              <w:rPr>
                <w:rFonts w:cs="Arial"/>
                <w:b/>
                <w:color w:val="339966"/>
                <w:sz w:val="20"/>
              </w:rPr>
              <w:t>W</w:t>
            </w:r>
            <w:r w:rsidRPr="005302A9">
              <w:rPr>
                <w:rFonts w:cs="Arial"/>
                <w:b/>
                <w:color w:val="339966"/>
                <w:sz w:val="20"/>
              </w:rPr>
              <w:t xml:space="preserve">ater </w:t>
            </w:r>
          </w:p>
          <w:p w14:paraId="5019F318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302A9">
              <w:rPr>
                <w:rFonts w:cs="Arial"/>
                <w:b/>
                <w:color w:val="339966"/>
                <w:sz w:val="20"/>
              </w:rPr>
              <w:t xml:space="preserve">1 credit for recycled grey water </w:t>
            </w:r>
            <w:r w:rsidR="00C43C1B">
              <w:rPr>
                <w:rFonts w:cs="Arial"/>
                <w:b/>
                <w:color w:val="339966"/>
                <w:sz w:val="20"/>
              </w:rPr>
              <w:t xml:space="preserve">that achieve </w:t>
            </w:r>
            <w:r w:rsidRPr="005302A9">
              <w:rPr>
                <w:rFonts w:cs="Arial"/>
                <w:b/>
                <w:color w:val="339966"/>
                <w:sz w:val="20"/>
              </w:rPr>
              <w:t>a reduction of 5% of more in the consumption of potable water.</w:t>
            </w:r>
          </w:p>
          <w:p w14:paraId="0E8FCD31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DBF92BD" w14:textId="77777777" w:rsidR="005302A9" w:rsidRPr="005302A9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302A9">
              <w:rPr>
                <w:rFonts w:cs="Arial"/>
                <w:b/>
                <w:color w:val="339966"/>
                <w:sz w:val="20"/>
              </w:rPr>
              <w:t>(c) Exemplary water recycling</w:t>
            </w:r>
          </w:p>
          <w:p w14:paraId="796D3080" w14:textId="77777777" w:rsidR="00994C4F" w:rsidRPr="00994C4F" w:rsidRDefault="005302A9" w:rsidP="005302A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302A9">
              <w:rPr>
                <w:rFonts w:cs="Arial"/>
                <w:b/>
                <w:color w:val="339966"/>
                <w:sz w:val="20"/>
              </w:rPr>
              <w:t>1 BONUS credit where harvested rainwater, recycled grey water or a combination of both leads to a reduction of 10% of more in the consumption of potable water.</w:t>
            </w:r>
          </w:p>
        </w:tc>
      </w:tr>
    </w:tbl>
    <w:p w14:paraId="014FC046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5B6796D3" w14:textId="77777777" w:rsidTr="00901B16">
        <w:tc>
          <w:tcPr>
            <w:tcW w:w="4390" w:type="dxa"/>
          </w:tcPr>
          <w:p w14:paraId="6B8FFBB1" w14:textId="77777777" w:rsidR="001F2348" w:rsidRPr="00901B16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1B16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315" w:type="dxa"/>
          </w:tcPr>
          <w:p w14:paraId="0DB7B356" w14:textId="77777777" w:rsidR="001F2348" w:rsidRPr="00901B16" w:rsidRDefault="005302A9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1B16">
              <w:rPr>
                <w:rFonts w:ascii="Arial" w:hAnsi="Arial" w:cs="Arial"/>
                <w:b/>
                <w:sz w:val="20"/>
                <w:szCs w:val="20"/>
                <w:lang w:val="en-GB"/>
              </w:rPr>
              <w:t>2 + 1 BONUS</w:t>
            </w:r>
          </w:p>
        </w:tc>
      </w:tr>
      <w:tr w:rsidR="001F2348" w14:paraId="01A63D8B" w14:textId="77777777" w:rsidTr="00901B16">
        <w:tc>
          <w:tcPr>
            <w:tcW w:w="4390" w:type="dxa"/>
          </w:tcPr>
          <w:p w14:paraId="3011F96A" w14:textId="77777777" w:rsidR="001F2348" w:rsidRPr="00901B16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1B16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  <w:bookmarkStart w:id="0" w:name="QuickMark"/>
            <w:bookmarkEnd w:id="0"/>
          </w:p>
        </w:tc>
        <w:tc>
          <w:tcPr>
            <w:tcW w:w="6315" w:type="dxa"/>
            <w:shd w:val="clear" w:color="auto" w:fill="DBE5F1" w:themeFill="accent1" w:themeFillTint="33"/>
          </w:tcPr>
          <w:p w14:paraId="3C9A2C67" w14:textId="77777777" w:rsidR="001F2348" w:rsidRPr="00901B16" w:rsidRDefault="001F2348"/>
        </w:tc>
      </w:tr>
    </w:tbl>
    <w:p w14:paraId="6193B3F8" w14:textId="77777777" w:rsidR="00994C4F" w:rsidRDefault="00994C4F"/>
    <w:p w14:paraId="7A6C0CF4" w14:textId="77777777" w:rsidR="00DA68B4" w:rsidRDefault="00DA68B4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1E39EC78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2F318CF0" w14:textId="77777777" w:rsidR="00EC40FD" w:rsidRPr="008C5B51" w:rsidRDefault="008C5B51" w:rsidP="008C5B51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8C5B51">
        <w:rPr>
          <w:rFonts w:ascii="Arial" w:hAnsi="Arial" w:cs="Arial"/>
          <w:kern w:val="0"/>
          <w:sz w:val="20"/>
          <w:szCs w:val="22"/>
          <w:lang w:val="en-GB" w:eastAsia="zh-HK"/>
        </w:rPr>
        <w:t>(a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) </w:t>
      </w:r>
      <w:r w:rsidRPr="008C5B51">
        <w:rPr>
          <w:rFonts w:ascii="Arial" w:hAnsi="Arial" w:cs="Arial"/>
          <w:kern w:val="0"/>
          <w:sz w:val="20"/>
          <w:szCs w:val="22"/>
          <w:lang w:val="en-GB" w:eastAsia="zh-HK"/>
        </w:rPr>
        <w:t>Harvested rainwater</w:t>
      </w:r>
    </w:p>
    <w:p w14:paraId="1AF8A8C2" w14:textId="77777777" w:rsidR="008C5B51" w:rsidRPr="00851814" w:rsidRDefault="00851814" w:rsidP="008C5B51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8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-1_Form and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851814" w14:paraId="58FD392E" w14:textId="77777777" w:rsidTr="00851814">
        <w:tc>
          <w:tcPr>
            <w:tcW w:w="7645" w:type="dxa"/>
          </w:tcPr>
          <w:p w14:paraId="506EDE96" w14:textId="77777777" w:rsidR="00851814" w:rsidRPr="00851814" w:rsidRDefault="00032A00" w:rsidP="00032A00">
            <w:pPr>
              <w:rPr>
                <w:b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Annual p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otable water replaced by harvested rainwater (L) 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485DFE9A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  <w:tr w:rsidR="00851814" w14:paraId="6BB5D51F" w14:textId="77777777" w:rsidTr="00851814">
        <w:tc>
          <w:tcPr>
            <w:tcW w:w="7645" w:type="dxa"/>
          </w:tcPr>
          <w:p w14:paraId="05876E62" w14:textId="77777777" w:rsidR="00851814" w:rsidRDefault="00032A00" w:rsidP="00032A00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use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>figure should be consistent with WU 2 design case, excluding manual irrigation and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37A262D2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  <w:tr w:rsidR="00851814" w14:paraId="47E651DE" w14:textId="77777777" w:rsidTr="00851814">
        <w:tc>
          <w:tcPr>
            <w:tcW w:w="7645" w:type="dxa"/>
          </w:tcPr>
          <w:p w14:paraId="39BE075D" w14:textId="77777777" w:rsidR="00851814" w:rsidRDefault="00032A00" w:rsidP="0072597F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use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and flushing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 xml:space="preserve">figure should be consistent with WU </w:t>
            </w:r>
            <w:r w:rsidR="0072597F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4A2D536D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  <w:tr w:rsidR="00851814" w14:paraId="66554F6B" w14:textId="77777777" w:rsidTr="00851814">
        <w:tc>
          <w:tcPr>
            <w:tcW w:w="7645" w:type="dxa"/>
          </w:tcPr>
          <w:p w14:paraId="69DF803F" w14:textId="77777777" w:rsidR="00851814" w:rsidRDefault="00032A00" w:rsidP="000F739C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 potable water use for water features, car washing, external cleaning, fire-fighting and industrial processes (only if harvested rainwater is used for the activity) (L)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3E47DF7B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  <w:tr w:rsidR="00851814" w14:paraId="2BCAAFD6" w14:textId="77777777" w:rsidTr="00851814">
        <w:tc>
          <w:tcPr>
            <w:tcW w:w="7645" w:type="dxa"/>
          </w:tcPr>
          <w:p w14:paraId="71D49EA0" w14:textId="77777777" w:rsidR="00851814" w:rsidRDefault="00032A00" w:rsidP="00851814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Percentage reduction in potable water use replaced by harvested rainwater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 </w:t>
            </w:r>
            <w:r w:rsidR="00851814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(%)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04D64967" w14:textId="77777777" w:rsidR="00851814" w:rsidRDefault="00851814" w:rsidP="008C5B51">
            <w:pPr>
              <w:rPr>
                <w:lang w:val="en-GB" w:eastAsia="zh-HK"/>
              </w:rPr>
            </w:pPr>
          </w:p>
        </w:tc>
      </w:tr>
    </w:tbl>
    <w:p w14:paraId="19C88028" w14:textId="77777777" w:rsidR="00851814" w:rsidRDefault="00851814" w:rsidP="008C5B51">
      <w:pPr>
        <w:rPr>
          <w:lang w:val="en-GB" w:eastAsia="zh-HK"/>
        </w:rPr>
      </w:pPr>
    </w:p>
    <w:p w14:paraId="3BE94916" w14:textId="77777777" w:rsidR="00851814" w:rsidRPr="00C90585" w:rsidRDefault="00851814" w:rsidP="00851814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851814" w14:paraId="7843442A" w14:textId="77777777" w:rsidTr="006E7E35">
        <w:tc>
          <w:tcPr>
            <w:tcW w:w="7645" w:type="dxa"/>
          </w:tcPr>
          <w:p w14:paraId="7FA5A090" w14:textId="77777777" w:rsidR="00851814" w:rsidRDefault="00851814" w:rsidP="006E7E35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All collection tank(s) has sufficient capacity.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100DB0C6" w14:textId="77777777" w:rsidR="00851814" w:rsidRDefault="00901B16" w:rsidP="006E7E35">
            <w:pPr>
              <w:jc w:val="center"/>
              <w:rPr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821894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518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479AEDDA" w14:textId="77777777" w:rsidR="00425107" w:rsidRDefault="00425107" w:rsidP="00851814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1DA3A1EF" w14:textId="77777777" w:rsidR="00851814" w:rsidRDefault="00851814" w:rsidP="00851814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For FA submission only:</w:t>
      </w:r>
    </w:p>
    <w:p w14:paraId="29880A38" w14:textId="77777777" w:rsidR="00C5486B" w:rsidRPr="00851814" w:rsidRDefault="00C5486B" w:rsidP="00851814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8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-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2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_Form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p w14:paraId="62FCC941" w14:textId="77777777" w:rsidR="00851814" w:rsidRPr="00C90585" w:rsidRDefault="00851814" w:rsidP="00851814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851814" w14:paraId="5DC77678" w14:textId="77777777" w:rsidTr="00851814">
        <w:tc>
          <w:tcPr>
            <w:tcW w:w="7645" w:type="dxa"/>
          </w:tcPr>
          <w:p w14:paraId="16C1A453" w14:textId="77777777" w:rsidR="00851814" w:rsidRDefault="00851814" w:rsidP="008C5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harvested rainwater, after treatment, meet the recommended water quality standards prescribed in Table 1-1 in the WSD Technical Specifications.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1DC9B23C" w14:textId="77777777" w:rsidR="00851814" w:rsidRPr="00851814" w:rsidRDefault="00901B16" w:rsidP="008518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7428714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85181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4818CF28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7AD00B24" w14:textId="77777777" w:rsidR="00DA68B4" w:rsidRDefault="00DA68B4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1A486D93" w14:textId="77777777" w:rsidR="00425107" w:rsidRPr="008C5B51" w:rsidRDefault="00425107" w:rsidP="0042510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8C5B51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(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b) </w:t>
      </w:r>
      <w:r w:rsidRPr="00425107">
        <w:rPr>
          <w:rFonts w:ascii="Arial" w:hAnsi="Arial" w:cs="Arial"/>
          <w:kern w:val="0"/>
          <w:sz w:val="20"/>
          <w:szCs w:val="22"/>
          <w:lang w:val="en-GB" w:eastAsia="zh-HK"/>
        </w:rPr>
        <w:t>Recycled grey water</w:t>
      </w:r>
    </w:p>
    <w:p w14:paraId="67A05FDD" w14:textId="77777777" w:rsidR="00403AEE" w:rsidRPr="00851814" w:rsidRDefault="00403AEE" w:rsidP="00403AEE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8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-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3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_Form and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CF2715" w14:paraId="5BFBC770" w14:textId="77777777" w:rsidTr="006E7E35">
        <w:tc>
          <w:tcPr>
            <w:tcW w:w="7645" w:type="dxa"/>
          </w:tcPr>
          <w:p w14:paraId="0E8A9BB9" w14:textId="77777777" w:rsidR="00CF2715" w:rsidRPr="00851814" w:rsidRDefault="00CF2715" w:rsidP="00CF2715">
            <w:pPr>
              <w:rPr>
                <w:b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Annual p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otable water replaced by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7684B409" w14:textId="77777777" w:rsidR="00CF2715" w:rsidRDefault="00CF2715" w:rsidP="00CF2715">
            <w:pPr>
              <w:rPr>
                <w:lang w:val="en-GB" w:eastAsia="zh-HK"/>
              </w:rPr>
            </w:pPr>
          </w:p>
        </w:tc>
      </w:tr>
      <w:tr w:rsidR="00403AEE" w14:paraId="5B7F21EE" w14:textId="77777777" w:rsidTr="006E7E35">
        <w:tc>
          <w:tcPr>
            <w:tcW w:w="7645" w:type="dxa"/>
          </w:tcPr>
          <w:p w14:paraId="651EEB6D" w14:textId="77777777" w:rsidR="00403AEE" w:rsidRDefault="00CF2715" w:rsidP="00403AEE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use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>figure should be consistent with WU 2 design case, excluding manual irrigation and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6E3AA955" w14:textId="77777777" w:rsidR="00403AEE" w:rsidRDefault="00403AEE" w:rsidP="006E7E35">
            <w:pPr>
              <w:rPr>
                <w:lang w:val="en-GB" w:eastAsia="zh-HK"/>
              </w:rPr>
            </w:pPr>
          </w:p>
        </w:tc>
      </w:tr>
      <w:tr w:rsidR="00403AEE" w14:paraId="6D46177E" w14:textId="77777777" w:rsidTr="006E7E35">
        <w:tc>
          <w:tcPr>
            <w:tcW w:w="7645" w:type="dxa"/>
          </w:tcPr>
          <w:p w14:paraId="374591A3" w14:textId="77777777" w:rsidR="00403AEE" w:rsidRDefault="00CF2715" w:rsidP="006E7E35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use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and flushing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 xml:space="preserve">figure should be consistent with WU </w:t>
            </w:r>
            <w:r w:rsidR="0072597F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02F0DC75" w14:textId="77777777" w:rsidR="00403AEE" w:rsidRDefault="00403AEE" w:rsidP="006E7E35">
            <w:pPr>
              <w:rPr>
                <w:lang w:val="en-GB" w:eastAsia="zh-HK"/>
              </w:rPr>
            </w:pPr>
          </w:p>
        </w:tc>
      </w:tr>
      <w:tr w:rsidR="00CF2715" w14:paraId="2D898710" w14:textId="77777777" w:rsidTr="006E7E35">
        <w:tc>
          <w:tcPr>
            <w:tcW w:w="7645" w:type="dxa"/>
          </w:tcPr>
          <w:p w14:paraId="3500364F" w14:textId="77777777" w:rsidR="00CF2715" w:rsidRDefault="00CF2715" w:rsidP="00CF2715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Annual potable water use for water features, car washing, external cleaning, fire-fighting and industrial processes (only if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for the activity) (L)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64305714" w14:textId="77777777" w:rsidR="00CF2715" w:rsidRDefault="00CF2715" w:rsidP="00CF2715">
            <w:pPr>
              <w:rPr>
                <w:lang w:val="en-GB" w:eastAsia="zh-HK"/>
              </w:rPr>
            </w:pPr>
          </w:p>
        </w:tc>
      </w:tr>
      <w:tr w:rsidR="00CF2715" w14:paraId="553DDB6D" w14:textId="77777777" w:rsidTr="006E7E35">
        <w:tc>
          <w:tcPr>
            <w:tcW w:w="7645" w:type="dxa"/>
          </w:tcPr>
          <w:p w14:paraId="100F40C4" w14:textId="77777777" w:rsidR="00CF2715" w:rsidRDefault="00CF2715" w:rsidP="00CF2715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Percentage reduction in potable water use replaced by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(%)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34344B69" w14:textId="77777777" w:rsidR="00CF2715" w:rsidRDefault="00CF2715" w:rsidP="00CF2715">
            <w:pPr>
              <w:rPr>
                <w:lang w:val="en-GB" w:eastAsia="zh-HK"/>
              </w:rPr>
            </w:pPr>
          </w:p>
        </w:tc>
      </w:tr>
    </w:tbl>
    <w:p w14:paraId="4117CE19" w14:textId="77777777" w:rsidR="00403AEE" w:rsidRDefault="00403AEE" w:rsidP="00403AEE">
      <w:pPr>
        <w:rPr>
          <w:lang w:val="en-GB" w:eastAsia="zh-HK"/>
        </w:rPr>
      </w:pPr>
    </w:p>
    <w:p w14:paraId="494A6554" w14:textId="77777777" w:rsidR="00403AEE" w:rsidRPr="00C90585" w:rsidRDefault="00403AEE" w:rsidP="00403AEE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403AEE" w14:paraId="41A5AC41" w14:textId="77777777" w:rsidTr="006E7E35">
        <w:tc>
          <w:tcPr>
            <w:tcW w:w="7645" w:type="dxa"/>
          </w:tcPr>
          <w:p w14:paraId="461E35F6" w14:textId="77777777" w:rsidR="00403AEE" w:rsidRDefault="00403AEE" w:rsidP="006E7E35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All collection tank(s) has sufficient capacity.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1008EE2B" w14:textId="77777777" w:rsidR="00403AEE" w:rsidRDefault="00901B16" w:rsidP="00787266">
            <w:pPr>
              <w:jc w:val="center"/>
              <w:rPr>
                <w:lang w:val="en-GB"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847886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03AE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0BCE2224" w14:textId="77777777" w:rsidR="00403AEE" w:rsidRDefault="00403AEE" w:rsidP="00403AEE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7E008176" w14:textId="77777777" w:rsidR="00403AEE" w:rsidRDefault="00403AEE" w:rsidP="00403AEE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For FA submission only:</w:t>
      </w:r>
    </w:p>
    <w:p w14:paraId="74738985" w14:textId="77777777" w:rsidR="00403AEE" w:rsidRPr="00851814" w:rsidRDefault="00403AEE" w:rsidP="00403AEE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8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-</w:t>
      </w:r>
      <w:r w:rsidR="0070099C">
        <w:rPr>
          <w:rFonts w:ascii="Arial" w:hAnsi="Arial" w:cs="Arial"/>
          <w:kern w:val="0"/>
          <w:sz w:val="20"/>
          <w:szCs w:val="22"/>
          <w:lang w:val="en-GB" w:eastAsia="zh-HK"/>
        </w:rPr>
        <w:t>4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_Form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.</w:t>
      </w:r>
    </w:p>
    <w:p w14:paraId="0F6FA4B0" w14:textId="77777777" w:rsidR="00403AEE" w:rsidRPr="00C90585" w:rsidRDefault="00403AEE" w:rsidP="00403AEE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403AEE" w14:paraId="7B7B06F0" w14:textId="77777777" w:rsidTr="006E7E35">
        <w:tc>
          <w:tcPr>
            <w:tcW w:w="7645" w:type="dxa"/>
          </w:tcPr>
          <w:p w14:paraId="490DA0AB" w14:textId="77777777" w:rsidR="00403AEE" w:rsidRDefault="00403AEE" w:rsidP="00766F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766FB5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="00766FB5"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>, after treatment, meet the recommended water quality standards prescribed in Table 1-1 in the WSD Technical Specifications.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2AD9AAD2" w14:textId="77777777" w:rsidR="00403AEE" w:rsidRPr="00851814" w:rsidRDefault="00901B16" w:rsidP="006E7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5588207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03AE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9C61E6C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0089EB2E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4610044D" w14:textId="77777777" w:rsidR="00425107" w:rsidRDefault="00425107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6F81C77A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60CE7FE4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6D0D2F4F" w14:textId="77777777" w:rsidR="00DA68B4" w:rsidRDefault="00DA68B4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DDCCF9A" w14:textId="77777777" w:rsidR="000247BF" w:rsidRDefault="000247BF" w:rsidP="000247BF">
      <w:pPr>
        <w:spacing w:after="1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(c) Exemplary water recycling</w:t>
      </w:r>
    </w:p>
    <w:p w14:paraId="0B1521FD" w14:textId="77777777" w:rsidR="008630DB" w:rsidRPr="008630DB" w:rsidRDefault="008630DB" w:rsidP="008630DB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5"/>
        <w:gridCol w:w="2925"/>
      </w:tblGrid>
      <w:tr w:rsidR="00117C75" w14:paraId="35A3EAC5" w14:textId="77777777" w:rsidTr="006E7E35">
        <w:tc>
          <w:tcPr>
            <w:tcW w:w="7645" w:type="dxa"/>
          </w:tcPr>
          <w:p w14:paraId="44C58E9F" w14:textId="77777777" w:rsidR="00117C75" w:rsidRDefault="00117C75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Annual p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otable water replaced by harvested rainwater (L)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69FD4DF0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  <w:tr w:rsidR="00117C75" w14:paraId="513F8E7F" w14:textId="77777777" w:rsidTr="006E7E35">
        <w:tc>
          <w:tcPr>
            <w:tcW w:w="7645" w:type="dxa"/>
          </w:tcPr>
          <w:p w14:paraId="6C7267B2" w14:textId="77777777" w:rsidR="00117C75" w:rsidRPr="00851814" w:rsidRDefault="00117C75" w:rsidP="006E7E35">
            <w:pPr>
              <w:rPr>
                <w:b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Annual p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otable water replaced by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2A00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7C011996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  <w:tr w:rsidR="00117C75" w14:paraId="15E580BA" w14:textId="77777777" w:rsidTr="006E7E35">
        <w:tc>
          <w:tcPr>
            <w:tcW w:w="7645" w:type="dxa"/>
          </w:tcPr>
          <w:p w14:paraId="0E4A737C" w14:textId="77777777" w:rsidR="00117C75" w:rsidRDefault="00117C75" w:rsidP="006E7E35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use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>figure should be consistent with WU 2 design case, excluding manual irrigation and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593D0B40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  <w:tr w:rsidR="00117C75" w14:paraId="565CF110" w14:textId="77777777" w:rsidTr="006E7E35">
        <w:tc>
          <w:tcPr>
            <w:tcW w:w="7645" w:type="dxa"/>
          </w:tcPr>
          <w:p w14:paraId="20881752" w14:textId="77777777" w:rsidR="00117C75" w:rsidRDefault="00117C75" w:rsidP="0072597F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94DA1">
              <w:rPr>
                <w:rFonts w:ascii="Arial" w:hAnsi="Arial" w:cs="Arial"/>
                <w:sz w:val="20"/>
                <w:szCs w:val="20"/>
              </w:rPr>
              <w:t xml:space="preserve">nnual potable water use for </w:t>
            </w:r>
            <w:r>
              <w:rPr>
                <w:rFonts w:ascii="Arial" w:hAnsi="Arial" w:cs="Arial"/>
                <w:sz w:val="20"/>
                <w:szCs w:val="20"/>
              </w:rPr>
              <w:t xml:space="preserve">irrigation and flushing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(L) – </w:t>
            </w:r>
            <w:r>
              <w:rPr>
                <w:rFonts w:ascii="Arial" w:hAnsi="Arial" w:cs="Arial"/>
                <w:sz w:val="20"/>
                <w:szCs w:val="20"/>
              </w:rPr>
              <w:t xml:space="preserve">figure should be consistent with WU </w:t>
            </w:r>
            <w:r w:rsidR="0072597F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before deducting any reused / recycled water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1FF35DA9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  <w:tr w:rsidR="00117C75" w14:paraId="063F4CC9" w14:textId="77777777" w:rsidTr="006E7E35">
        <w:tc>
          <w:tcPr>
            <w:tcW w:w="7645" w:type="dxa"/>
          </w:tcPr>
          <w:p w14:paraId="4698D664" w14:textId="77777777" w:rsidR="00117C75" w:rsidRDefault="00117C75" w:rsidP="006E7E35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Annual potable water use for water features, car washing, external cleaning, fire-fighting and industrial processes (only if harvested rainwater and/or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for the activity) (L)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7065A386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  <w:tr w:rsidR="00117C75" w14:paraId="21D27357" w14:textId="77777777" w:rsidTr="006E7E35">
        <w:tc>
          <w:tcPr>
            <w:tcW w:w="7645" w:type="dxa"/>
          </w:tcPr>
          <w:p w14:paraId="45716D4C" w14:textId="77777777" w:rsidR="00117C75" w:rsidRDefault="00117C75" w:rsidP="006E7E35">
            <w:pPr>
              <w:rPr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Percentage reduction in potable water use replaced by harvested rainwater and/or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</w:t>
            </w:r>
            <w:r w:rsidRPr="00425107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ecycled grey water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(%)</w:t>
            </w:r>
          </w:p>
        </w:tc>
        <w:tc>
          <w:tcPr>
            <w:tcW w:w="2925" w:type="dxa"/>
            <w:shd w:val="clear" w:color="auto" w:fill="DBE5F1" w:themeFill="accent1" w:themeFillTint="33"/>
          </w:tcPr>
          <w:p w14:paraId="2B7AD1E1" w14:textId="77777777" w:rsidR="00117C75" w:rsidRDefault="00117C75" w:rsidP="006E7E35">
            <w:pPr>
              <w:rPr>
                <w:lang w:val="en-GB" w:eastAsia="zh-HK"/>
              </w:rPr>
            </w:pPr>
          </w:p>
        </w:tc>
      </w:tr>
    </w:tbl>
    <w:p w14:paraId="219F98D7" w14:textId="77777777" w:rsidR="008C5B51" w:rsidRDefault="008C5B51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02B7277B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p w14:paraId="47725613" w14:textId="77777777" w:rsidR="009A4C36" w:rsidRDefault="009A4C36">
      <w:pPr>
        <w:rPr>
          <w:rFonts w:ascii="Arial" w:hAnsi="Arial" w:cs="Arial"/>
          <w:b/>
          <w:kern w:val="0"/>
          <w:lang w:val="en-GB" w:eastAsia="zh-HK"/>
        </w:rPr>
      </w:pPr>
    </w:p>
    <w:p w14:paraId="085D002F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p w14:paraId="72DCB70E" w14:textId="77777777" w:rsidR="00AD2E7C" w:rsidRPr="003229D6" w:rsidRDefault="00AD2E7C" w:rsidP="00AD2E7C">
      <w:pPr>
        <w:pStyle w:val="ListParagraph"/>
        <w:widowControl/>
        <w:numPr>
          <w:ilvl w:val="0"/>
          <w:numId w:val="16"/>
        </w:numPr>
        <w:spacing w:after="100" w:line="276" w:lineRule="auto"/>
        <w:ind w:leftChars="0" w:left="454" w:hanging="454"/>
        <w:rPr>
          <w:rFonts w:ascii="Arial" w:hAnsi="Arial" w:cs="Arial"/>
          <w:b/>
          <w:sz w:val="20"/>
          <w:szCs w:val="20"/>
        </w:rPr>
      </w:pPr>
      <w:r w:rsidRPr="003229D6">
        <w:rPr>
          <w:rFonts w:ascii="Arial" w:hAnsi="Arial" w:cs="Arial"/>
          <w:b/>
          <w:sz w:val="20"/>
          <w:szCs w:val="20"/>
        </w:rPr>
        <w:t>Harvested rainwater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AD2E7C" w:rsidRPr="00AD2E7C" w14:paraId="5F24674D" w14:textId="77777777" w:rsidTr="00AD2E7C">
        <w:tc>
          <w:tcPr>
            <w:tcW w:w="3690" w:type="pct"/>
            <w:gridSpan w:val="2"/>
            <w:shd w:val="clear" w:color="auto" w:fill="auto"/>
          </w:tcPr>
          <w:p w14:paraId="5685E5AA" w14:textId="7BB55D28" w:rsidR="00AD2E7C" w:rsidRPr="00AD2E7C" w:rsidRDefault="00AD2E7C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69C887D1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D0F4DB1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FA</w:t>
            </w:r>
          </w:p>
        </w:tc>
      </w:tr>
      <w:tr w:rsidR="001716D2" w:rsidRPr="00AD2E7C" w14:paraId="51733085" w14:textId="77777777" w:rsidTr="00325D51">
        <w:tc>
          <w:tcPr>
            <w:tcW w:w="901" w:type="pct"/>
          </w:tcPr>
          <w:p w14:paraId="129BD34F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WU_8a_00</w:t>
            </w:r>
          </w:p>
        </w:tc>
        <w:tc>
          <w:tcPr>
            <w:tcW w:w="2789" w:type="pct"/>
            <w:shd w:val="clear" w:color="auto" w:fill="auto"/>
          </w:tcPr>
          <w:p w14:paraId="7F064B79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WU 8a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F8A4FA1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815801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81D91E7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8274271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78867CEA" w14:textId="77777777" w:rsidTr="00325D51">
        <w:tc>
          <w:tcPr>
            <w:tcW w:w="901" w:type="pct"/>
          </w:tcPr>
          <w:p w14:paraId="4B1943D8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B2847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789" w:type="pct"/>
            <w:shd w:val="clear" w:color="auto" w:fill="auto"/>
          </w:tcPr>
          <w:p w14:paraId="234C9408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838EB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WU-8-1_Form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BD7B339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911535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D037404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70020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2307BAC7" w14:textId="77777777" w:rsidTr="00325D51">
        <w:tc>
          <w:tcPr>
            <w:tcW w:w="901" w:type="pct"/>
          </w:tcPr>
          <w:p w14:paraId="5A731770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B2847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789" w:type="pct"/>
            <w:shd w:val="clear" w:color="auto" w:fill="auto"/>
          </w:tcPr>
          <w:p w14:paraId="0C571C67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838EB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WU-8-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  <w:r w:rsidRPr="00A838EB">
              <w:rPr>
                <w:rFonts w:ascii="Arial" w:eastAsia="Times New Roman" w:hAnsi="Arial" w:cs="Arial"/>
                <w:kern w:val="0"/>
                <w:sz w:val="20"/>
                <w:szCs w:val="20"/>
              </w:rPr>
              <w:t>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4E94070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636586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359B1D4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26345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25A7C6F7" w14:textId="77777777" w:rsidTr="00AD2E7C">
        <w:tc>
          <w:tcPr>
            <w:tcW w:w="901" w:type="pct"/>
          </w:tcPr>
          <w:p w14:paraId="7A9536F0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789" w:type="pct"/>
            <w:shd w:val="clear" w:color="auto" w:fill="auto"/>
          </w:tcPr>
          <w:p w14:paraId="49697C70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reduction in demand of potable water from rainwater harvesting system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ED7BA36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628991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50FAE8A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380652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31570D60" w14:textId="77777777" w:rsidTr="00AD2E7C">
        <w:tc>
          <w:tcPr>
            <w:tcW w:w="901" w:type="pct"/>
          </w:tcPr>
          <w:p w14:paraId="3088BB9C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789" w:type="pct"/>
            <w:shd w:val="clear" w:color="auto" w:fill="auto"/>
          </w:tcPr>
          <w:p w14:paraId="08922D43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Landscape plan including the total landscape area (distinguish between communal greenery and private garden if applicable) and area break-down according to irrigation method or controller used 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ADF11CB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8571971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ABA8A44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6010624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6959F67F" w14:textId="77777777" w:rsidTr="00AD2E7C">
        <w:tc>
          <w:tcPr>
            <w:tcW w:w="901" w:type="pct"/>
          </w:tcPr>
          <w:p w14:paraId="73A8D7F7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lastRenderedPageBreak/>
              <w:t>WU_8a_0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789" w:type="pct"/>
            <w:shd w:val="clear" w:color="auto" w:fill="auto"/>
          </w:tcPr>
          <w:p w14:paraId="2F72127F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Catchment area plan including area break-down, type of surface and surface coefficient adopted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63C5E0A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141547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14F07F8D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277370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3FD38B37" w14:textId="77777777" w:rsidTr="00AD2E7C">
        <w:tc>
          <w:tcPr>
            <w:tcW w:w="901" w:type="pct"/>
          </w:tcPr>
          <w:p w14:paraId="3B5261C5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789" w:type="pct"/>
            <w:shd w:val="clear" w:color="auto" w:fill="auto"/>
          </w:tcPr>
          <w:p w14:paraId="627D912A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P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lumbing schematic drawing (s) and plumbing layout drawings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636E6DB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399912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34316EF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8707585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013F6A69" w14:textId="77777777" w:rsidTr="001716D2">
        <w:tc>
          <w:tcPr>
            <w:tcW w:w="901" w:type="pct"/>
          </w:tcPr>
          <w:p w14:paraId="3190A642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WU_8a_07</w:t>
            </w:r>
          </w:p>
        </w:tc>
        <w:tc>
          <w:tcPr>
            <w:tcW w:w="2789" w:type="pct"/>
            <w:shd w:val="clear" w:color="auto" w:fill="auto"/>
          </w:tcPr>
          <w:p w14:paraId="15470453" w14:textId="77777777" w:rsidR="001716D2" w:rsidRPr="00594359" w:rsidDel="007D6FA3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Rainwater harvesting system schematic drawing(s) 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07DAF87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56077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0C3C3E8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710647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7E6C7A3E" w14:textId="77777777" w:rsidTr="00AD2E7C">
        <w:tc>
          <w:tcPr>
            <w:tcW w:w="901" w:type="pct"/>
          </w:tcPr>
          <w:p w14:paraId="78E1EA6D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789" w:type="pct"/>
            <w:shd w:val="clear" w:color="auto" w:fill="auto"/>
          </w:tcPr>
          <w:p w14:paraId="0DEB3EDA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Commissioning data of rainwater systems 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14D6FBC0" w14:textId="77777777" w:rsidR="001716D2" w:rsidRPr="003F72AC" w:rsidRDefault="001716D2" w:rsidP="001716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1684C454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310801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10FE0FD6" w14:textId="77777777" w:rsidTr="00AD2E7C">
        <w:tc>
          <w:tcPr>
            <w:tcW w:w="901" w:type="pct"/>
          </w:tcPr>
          <w:p w14:paraId="229A916A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789" w:type="pct"/>
            <w:shd w:val="clear" w:color="auto" w:fill="auto"/>
          </w:tcPr>
          <w:p w14:paraId="1EC950C6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quality measurement protocol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C2C776D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472674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40EE4C9E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635633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4810837E" w14:textId="77777777" w:rsidTr="00AD2E7C">
        <w:tc>
          <w:tcPr>
            <w:tcW w:w="901" w:type="pct"/>
          </w:tcPr>
          <w:p w14:paraId="7DB22E53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789" w:type="pct"/>
            <w:shd w:val="clear" w:color="auto" w:fill="auto"/>
          </w:tcPr>
          <w:p w14:paraId="37A81F16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quality measurement report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47BD6F6D" w14:textId="77777777" w:rsidR="001716D2" w:rsidRPr="003F72AC" w:rsidRDefault="001716D2" w:rsidP="001716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496879AB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829515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3C91419B" w14:textId="77777777" w:rsidR="00AD2E7C" w:rsidRDefault="00AD2E7C" w:rsidP="00AD2E7C">
      <w:pPr>
        <w:spacing w:after="100" w:line="276" w:lineRule="auto"/>
        <w:rPr>
          <w:rFonts w:ascii="Arial" w:hAnsi="Arial" w:cs="Arial"/>
        </w:rPr>
      </w:pPr>
    </w:p>
    <w:p w14:paraId="2B8EA011" w14:textId="77777777" w:rsidR="00AD2E7C" w:rsidRPr="003229D6" w:rsidRDefault="00AD2E7C" w:rsidP="00AD2E7C">
      <w:pPr>
        <w:pStyle w:val="ListParagraph"/>
        <w:widowControl/>
        <w:numPr>
          <w:ilvl w:val="0"/>
          <w:numId w:val="16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</w:rPr>
      </w:pPr>
      <w:r w:rsidRPr="003229D6">
        <w:rPr>
          <w:rFonts w:ascii="Arial" w:hAnsi="Arial" w:cs="Arial"/>
          <w:b/>
          <w:sz w:val="20"/>
          <w:szCs w:val="20"/>
        </w:rPr>
        <w:t>Recycled grey water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AD2E7C" w:rsidRPr="00AD2E7C" w14:paraId="0D4E4685" w14:textId="77777777" w:rsidTr="00AD2E7C">
        <w:tc>
          <w:tcPr>
            <w:tcW w:w="3690" w:type="pct"/>
            <w:gridSpan w:val="2"/>
            <w:shd w:val="clear" w:color="auto" w:fill="auto"/>
          </w:tcPr>
          <w:p w14:paraId="144A62A4" w14:textId="2BA476B3" w:rsidR="00AD2E7C" w:rsidRPr="00AD2E7C" w:rsidRDefault="00AD2E7C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04B6F31E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79996896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AD2E7C">
              <w:rPr>
                <w:rFonts w:eastAsia="SimSun"/>
                <w:b/>
                <w:sz w:val="20"/>
                <w:lang w:eastAsia="zh-CN"/>
              </w:rPr>
              <w:t>FA</w:t>
            </w:r>
          </w:p>
        </w:tc>
      </w:tr>
      <w:tr w:rsidR="001716D2" w:rsidRPr="00AD2E7C" w14:paraId="28676EC3" w14:textId="77777777" w:rsidTr="00325D51">
        <w:tc>
          <w:tcPr>
            <w:tcW w:w="901" w:type="pct"/>
          </w:tcPr>
          <w:p w14:paraId="0EF411E5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WU_8b_00</w:t>
            </w:r>
          </w:p>
        </w:tc>
        <w:tc>
          <w:tcPr>
            <w:tcW w:w="2789" w:type="pct"/>
            <w:shd w:val="clear" w:color="auto" w:fill="auto"/>
          </w:tcPr>
          <w:p w14:paraId="445F2CCC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WU 8b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2466734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530090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1F1E83E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99233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09ADF01D" w14:textId="77777777" w:rsidTr="00325D51">
        <w:tc>
          <w:tcPr>
            <w:tcW w:w="901" w:type="pct"/>
          </w:tcPr>
          <w:p w14:paraId="2310F952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WU_8b_0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789" w:type="pct"/>
            <w:shd w:val="clear" w:color="auto" w:fill="auto"/>
          </w:tcPr>
          <w:p w14:paraId="5D398765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WU-8-3</w:t>
            </w:r>
            <w:r w:rsidRPr="00A838EB">
              <w:rPr>
                <w:rFonts w:ascii="Arial" w:eastAsia="Times New Roman" w:hAnsi="Arial" w:cs="Arial"/>
                <w:kern w:val="0"/>
                <w:sz w:val="20"/>
                <w:szCs w:val="20"/>
              </w:rPr>
              <w:t>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30C07E9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451473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F981D6E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923139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4D1141D4" w14:textId="77777777" w:rsidTr="00AD2E7C">
        <w:tc>
          <w:tcPr>
            <w:tcW w:w="901" w:type="pct"/>
          </w:tcPr>
          <w:p w14:paraId="70E14958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WU_8b_0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789" w:type="pct"/>
            <w:shd w:val="clear" w:color="auto" w:fill="auto"/>
          </w:tcPr>
          <w:p w14:paraId="0DC7B9BF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WU-8-4</w:t>
            </w:r>
            <w:r w:rsidRPr="00A838EB">
              <w:rPr>
                <w:rFonts w:ascii="Arial" w:eastAsia="Times New Roman" w:hAnsi="Arial" w:cs="Arial"/>
                <w:kern w:val="0"/>
                <w:sz w:val="20"/>
                <w:szCs w:val="20"/>
              </w:rPr>
              <w:t>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22D82C4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80333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6FE83C0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578730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37EF96C4" w14:textId="77777777" w:rsidTr="00AD2E7C">
        <w:tc>
          <w:tcPr>
            <w:tcW w:w="901" w:type="pct"/>
          </w:tcPr>
          <w:p w14:paraId="2A173D21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WU_8b_0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789" w:type="pct"/>
            <w:shd w:val="clear" w:color="auto" w:fill="auto"/>
          </w:tcPr>
          <w:p w14:paraId="5890F008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reduction in demand of potable water from grey water system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B5542F7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21012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0F6D254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95424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7ED1DE6A" w14:textId="77777777" w:rsidTr="00AD2E7C">
        <w:tc>
          <w:tcPr>
            <w:tcW w:w="901" w:type="pct"/>
          </w:tcPr>
          <w:p w14:paraId="7D77A428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WU_8b_0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789" w:type="pct"/>
            <w:shd w:val="clear" w:color="auto" w:fill="auto"/>
          </w:tcPr>
          <w:p w14:paraId="71E19341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WSD standard plumbing schematic drawing (s) and plumbing layout drawings, highlighting the grey water recycling system 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5DB2736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1393849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37C3388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96389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362479B9" w14:textId="77777777" w:rsidTr="001716D2">
        <w:tc>
          <w:tcPr>
            <w:tcW w:w="901" w:type="pct"/>
          </w:tcPr>
          <w:p w14:paraId="544E8C02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WU_8b_0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789" w:type="pct"/>
            <w:shd w:val="clear" w:color="auto" w:fill="auto"/>
          </w:tcPr>
          <w:p w14:paraId="645DFA2C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Commissioning data of grey water systems 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045354D6" w14:textId="77777777" w:rsidR="001716D2" w:rsidRPr="003F72AC" w:rsidRDefault="001716D2" w:rsidP="001716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0BEA49F9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948320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2A193043" w14:textId="77777777" w:rsidTr="00AD2E7C">
        <w:tc>
          <w:tcPr>
            <w:tcW w:w="901" w:type="pct"/>
          </w:tcPr>
          <w:p w14:paraId="305E84C0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WU_8b_0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789" w:type="pct"/>
            <w:shd w:val="clear" w:color="auto" w:fill="auto"/>
          </w:tcPr>
          <w:p w14:paraId="35178BB9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quality measurement protocol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358071B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684421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43157AEA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3285652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50CABD9E" w14:textId="77777777" w:rsidTr="00AD2E7C">
        <w:tc>
          <w:tcPr>
            <w:tcW w:w="901" w:type="pct"/>
          </w:tcPr>
          <w:p w14:paraId="235D383C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WU_8b_0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789" w:type="pct"/>
            <w:shd w:val="clear" w:color="auto" w:fill="auto"/>
          </w:tcPr>
          <w:p w14:paraId="4A430A9F" w14:textId="77777777" w:rsidR="001716D2" w:rsidRPr="00594359" w:rsidRDefault="001716D2" w:rsidP="001716D2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quality measurement report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08FB51C7" w14:textId="77777777" w:rsidR="001716D2" w:rsidRPr="003F72AC" w:rsidRDefault="001716D2" w:rsidP="001716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2C7CF4DE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989036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0CD92F7E" w14:textId="77777777" w:rsidR="00AD2E7C" w:rsidRDefault="00AD2E7C" w:rsidP="00AD2E7C">
      <w:pPr>
        <w:spacing w:after="100" w:line="276" w:lineRule="auto"/>
        <w:rPr>
          <w:rFonts w:ascii="Arial" w:hAnsi="Arial" w:cs="Arial"/>
        </w:rPr>
      </w:pPr>
    </w:p>
    <w:p w14:paraId="02FFA721" w14:textId="77777777" w:rsidR="00AD2E7C" w:rsidRDefault="00AD2E7C">
      <w:pPr>
        <w:widowControl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4BB52DD" w14:textId="77777777" w:rsidR="00AD2E7C" w:rsidRPr="003229D6" w:rsidRDefault="00AD2E7C" w:rsidP="00AD2E7C">
      <w:pPr>
        <w:pStyle w:val="ListParagraph"/>
        <w:widowControl/>
        <w:numPr>
          <w:ilvl w:val="0"/>
          <w:numId w:val="16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  <w:sz w:val="20"/>
          <w:szCs w:val="20"/>
        </w:rPr>
      </w:pPr>
      <w:r w:rsidRPr="003229D6">
        <w:rPr>
          <w:rFonts w:ascii="Arial" w:hAnsi="Arial" w:cs="Arial"/>
          <w:b/>
          <w:sz w:val="20"/>
          <w:szCs w:val="20"/>
        </w:rPr>
        <w:lastRenderedPageBreak/>
        <w:t>Exemplary water recycling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9"/>
        <w:gridCol w:w="5911"/>
        <w:gridCol w:w="1385"/>
        <w:gridCol w:w="1385"/>
      </w:tblGrid>
      <w:tr w:rsidR="00AD2E7C" w:rsidRPr="00AD2E7C" w14:paraId="570B626D" w14:textId="77777777" w:rsidTr="00AD2E7C">
        <w:tc>
          <w:tcPr>
            <w:tcW w:w="3690" w:type="pct"/>
            <w:gridSpan w:val="2"/>
            <w:shd w:val="clear" w:color="auto" w:fill="auto"/>
          </w:tcPr>
          <w:p w14:paraId="1BE4E8D0" w14:textId="1341D0A3" w:rsidR="00AD2E7C" w:rsidRPr="00AD2E7C" w:rsidRDefault="00AD2E7C" w:rsidP="00445565">
            <w:pPr>
              <w:pStyle w:val="Paragraph"/>
              <w:spacing w:line="276" w:lineRule="auto"/>
              <w:rPr>
                <w:rFonts w:cs="Arial"/>
                <w:b/>
                <w:sz w:val="20"/>
              </w:rPr>
            </w:pPr>
            <w:r w:rsidRPr="00AD2E7C">
              <w:rPr>
                <w:rFonts w:eastAsia="SimSun" w:cs="Arial"/>
                <w:b/>
                <w:sz w:val="20"/>
                <w:lang w:eastAsia="zh-CN"/>
              </w:rPr>
              <w:t>Supporting Documents</w:t>
            </w:r>
            <w:bookmarkStart w:id="1" w:name="_GoBack"/>
            <w:bookmarkEnd w:id="1"/>
          </w:p>
        </w:tc>
        <w:tc>
          <w:tcPr>
            <w:tcW w:w="655" w:type="pct"/>
            <w:shd w:val="clear" w:color="auto" w:fill="auto"/>
          </w:tcPr>
          <w:p w14:paraId="37C444B6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AD2E7C">
              <w:rPr>
                <w:rFonts w:eastAsia="SimSun" w:cs="Arial"/>
                <w:b/>
                <w:sz w:val="20"/>
                <w:lang w:eastAsia="zh-CN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7F8CC917" w14:textId="77777777" w:rsidR="00AD2E7C" w:rsidRPr="00AD2E7C" w:rsidRDefault="00AD2E7C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AD2E7C">
              <w:rPr>
                <w:rFonts w:eastAsia="SimSun" w:cs="Arial"/>
                <w:b/>
                <w:sz w:val="20"/>
                <w:lang w:eastAsia="zh-CN"/>
              </w:rPr>
              <w:t>FA</w:t>
            </w:r>
          </w:p>
        </w:tc>
      </w:tr>
      <w:tr w:rsidR="001716D2" w:rsidRPr="00AD2E7C" w14:paraId="36F3CC25" w14:textId="77777777" w:rsidTr="00325D51">
        <w:tc>
          <w:tcPr>
            <w:tcW w:w="894" w:type="pct"/>
          </w:tcPr>
          <w:p w14:paraId="6ACBDF2A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WU_8c_00</w:t>
            </w:r>
          </w:p>
        </w:tc>
        <w:tc>
          <w:tcPr>
            <w:tcW w:w="2796" w:type="pct"/>
            <w:shd w:val="clear" w:color="auto" w:fill="auto"/>
          </w:tcPr>
          <w:p w14:paraId="2A3D39DB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WU 8c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9E15A1B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463612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54A8598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801024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1E07E93D" w14:textId="77777777" w:rsidTr="00AD2E7C">
        <w:tc>
          <w:tcPr>
            <w:tcW w:w="894" w:type="pct"/>
          </w:tcPr>
          <w:p w14:paraId="41EB7C8F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4B69B5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796" w:type="pct"/>
            <w:shd w:val="clear" w:color="auto" w:fill="auto"/>
          </w:tcPr>
          <w:p w14:paraId="021660FB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82271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WU-8-1_Form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F93274B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4906359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B57453C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233853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3E821F29" w14:textId="77777777" w:rsidTr="00AD2E7C">
        <w:tc>
          <w:tcPr>
            <w:tcW w:w="894" w:type="pct"/>
          </w:tcPr>
          <w:p w14:paraId="308B85DA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4B69B5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796" w:type="pct"/>
            <w:shd w:val="clear" w:color="auto" w:fill="auto"/>
          </w:tcPr>
          <w:p w14:paraId="739ADAFA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82271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WU-8-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  <w:r w:rsidRPr="00882271">
              <w:rPr>
                <w:rFonts w:ascii="Arial" w:eastAsia="Times New Roman" w:hAnsi="Arial" w:cs="Arial"/>
                <w:kern w:val="0"/>
                <w:sz w:val="20"/>
                <w:szCs w:val="20"/>
              </w:rPr>
              <w:t>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6CFA069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7910268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6498BBA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351916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0F1736BF" w14:textId="77777777" w:rsidTr="00AD2E7C">
        <w:tc>
          <w:tcPr>
            <w:tcW w:w="894" w:type="pct"/>
          </w:tcPr>
          <w:p w14:paraId="20F23167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4B69B5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796" w:type="pct"/>
            <w:shd w:val="clear" w:color="auto" w:fill="auto"/>
          </w:tcPr>
          <w:p w14:paraId="065DF72A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82271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WU-8-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  <w:r w:rsidRPr="00882271">
              <w:rPr>
                <w:rFonts w:ascii="Arial" w:eastAsia="Times New Roman" w:hAnsi="Arial" w:cs="Arial"/>
                <w:kern w:val="0"/>
                <w:sz w:val="20"/>
                <w:szCs w:val="20"/>
              </w:rPr>
              <w:t>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5DDFC951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772908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D3B1811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281388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14F8C535" w14:textId="77777777" w:rsidTr="00AD2E7C">
        <w:tc>
          <w:tcPr>
            <w:tcW w:w="894" w:type="pct"/>
          </w:tcPr>
          <w:p w14:paraId="089BE687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4B69B5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796" w:type="pct"/>
            <w:shd w:val="clear" w:color="auto" w:fill="auto"/>
          </w:tcPr>
          <w:p w14:paraId="5FE771CD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82271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WU-8-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4</w:t>
            </w:r>
            <w:r w:rsidRPr="00882271">
              <w:rPr>
                <w:rFonts w:ascii="Arial" w:eastAsia="Times New Roman" w:hAnsi="Arial" w:cs="Arial"/>
                <w:kern w:val="0"/>
                <w:sz w:val="20"/>
                <w:szCs w:val="20"/>
              </w:rPr>
              <w:t>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D05BE7B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376932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0695BEF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58590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5FA9C67F" w14:textId="77777777" w:rsidTr="00AD2E7C">
        <w:tc>
          <w:tcPr>
            <w:tcW w:w="894" w:type="pct"/>
          </w:tcPr>
          <w:p w14:paraId="26B22C97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796" w:type="pct"/>
            <w:shd w:val="clear" w:color="auto" w:fill="auto"/>
          </w:tcPr>
          <w:p w14:paraId="1C656863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reduction in demand of potable water from rainwater harvesting system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9625509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338705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4C652784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325213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1B5FACCD" w14:textId="77777777" w:rsidTr="001716D2">
        <w:tc>
          <w:tcPr>
            <w:tcW w:w="894" w:type="pct"/>
          </w:tcPr>
          <w:p w14:paraId="0F30E449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796" w:type="pct"/>
            <w:shd w:val="clear" w:color="auto" w:fill="auto"/>
          </w:tcPr>
          <w:p w14:paraId="61B27871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Landscape plan including the total landscape area (distinguish between communal greenery and private garden if applicable) and area break-down according to irrigation method or controller used 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6C38289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0476459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573826E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5246325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1F5BC696" w14:textId="77777777" w:rsidTr="001716D2">
        <w:tc>
          <w:tcPr>
            <w:tcW w:w="894" w:type="pct"/>
          </w:tcPr>
          <w:p w14:paraId="4074EB18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796" w:type="pct"/>
            <w:shd w:val="clear" w:color="auto" w:fill="auto"/>
          </w:tcPr>
          <w:p w14:paraId="606BE184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Catchment area plan including area break-down, type of surface and surface coefficient adopted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5B77114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673312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979C3DE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552701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7BAC6A5E" w14:textId="77777777" w:rsidTr="00AD2E7C">
        <w:tc>
          <w:tcPr>
            <w:tcW w:w="894" w:type="pct"/>
          </w:tcPr>
          <w:p w14:paraId="1EDE1F0B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796" w:type="pct"/>
            <w:shd w:val="clear" w:color="auto" w:fill="auto"/>
          </w:tcPr>
          <w:p w14:paraId="4A59A577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of reduction in demand of potable water from grey water system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C2D901B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513533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AFE5FC2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076263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0D74FEEA" w14:textId="77777777" w:rsidTr="00325D51">
        <w:tc>
          <w:tcPr>
            <w:tcW w:w="894" w:type="pct"/>
          </w:tcPr>
          <w:p w14:paraId="207990A3" w14:textId="77777777" w:rsidR="001716D2" w:rsidRPr="00594359" w:rsidRDefault="001716D2" w:rsidP="00325D51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796" w:type="pct"/>
            <w:shd w:val="clear" w:color="auto" w:fill="auto"/>
          </w:tcPr>
          <w:p w14:paraId="72AE73AF" w14:textId="77777777" w:rsidR="001716D2" w:rsidRPr="00594359" w:rsidRDefault="001716D2" w:rsidP="00325D51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WSD standard plumbing schematic drawing (s) and plumbing layout drawings, highlighting the rainwater harvesting system and the grey water recycling system (if applicable)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99902CD" w14:textId="77777777" w:rsidR="001716D2" w:rsidRPr="003F72AC" w:rsidRDefault="00901B16" w:rsidP="00325D51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593092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E0D409F" w14:textId="77777777" w:rsidR="001716D2" w:rsidRPr="003F72AC" w:rsidRDefault="00901B16" w:rsidP="00325D51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7370977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2B4D12B4" w14:textId="77777777" w:rsidTr="001716D2">
        <w:tc>
          <w:tcPr>
            <w:tcW w:w="894" w:type="pct"/>
          </w:tcPr>
          <w:p w14:paraId="5C6400E4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796" w:type="pct"/>
            <w:shd w:val="clear" w:color="auto" w:fill="auto"/>
          </w:tcPr>
          <w:p w14:paraId="03831947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Commissioning data of rainwater and grey water systems 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576D623A" w14:textId="77777777" w:rsidR="001716D2" w:rsidRPr="003F72AC" w:rsidRDefault="001716D2" w:rsidP="001716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1A5E3612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7898529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2F9ED65F" w14:textId="77777777" w:rsidTr="00325D51">
        <w:tc>
          <w:tcPr>
            <w:tcW w:w="894" w:type="pct"/>
          </w:tcPr>
          <w:p w14:paraId="46D345C7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796" w:type="pct"/>
            <w:shd w:val="clear" w:color="auto" w:fill="auto"/>
          </w:tcPr>
          <w:p w14:paraId="3228BA96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quality measurement protocol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5F8AD76B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213648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C771649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4470716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1716D2" w:rsidRPr="00AD2E7C" w14:paraId="65886433" w14:textId="77777777" w:rsidTr="001716D2">
        <w:tc>
          <w:tcPr>
            <w:tcW w:w="894" w:type="pct"/>
          </w:tcPr>
          <w:p w14:paraId="7B92CB0E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WU_8c_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796" w:type="pct"/>
            <w:shd w:val="clear" w:color="auto" w:fill="auto"/>
          </w:tcPr>
          <w:p w14:paraId="4984E267" w14:textId="77777777" w:rsidR="001716D2" w:rsidRPr="00594359" w:rsidRDefault="001716D2" w:rsidP="001716D2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quality measurement report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09EE6F40" w14:textId="77777777" w:rsidR="001716D2" w:rsidRPr="003F72AC" w:rsidRDefault="001716D2" w:rsidP="001716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1B2E97F5" w14:textId="77777777" w:rsidR="001716D2" w:rsidRPr="003F72AC" w:rsidRDefault="00901B16" w:rsidP="001716D2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7456374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716D2" w:rsidRPr="003F72AC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14:paraId="3C78DC55" w14:textId="77777777" w:rsidR="00AD2E7C" w:rsidRDefault="00AD2E7C">
      <w:pPr>
        <w:rPr>
          <w:rFonts w:ascii="Arial" w:hAnsi="Arial" w:cs="Arial"/>
          <w:b/>
          <w:kern w:val="0"/>
          <w:lang w:val="en-GB" w:eastAsia="zh-HK"/>
        </w:rPr>
      </w:pPr>
    </w:p>
    <w:p w14:paraId="03A980A0" w14:textId="77777777" w:rsidR="00AD2E7C" w:rsidRDefault="00AD2E7C">
      <w:pPr>
        <w:widowControl/>
        <w:rPr>
          <w:rFonts w:ascii="Arial" w:hAnsi="Arial" w:cs="Arial"/>
          <w:b/>
          <w:lang w:eastAsia="zh-HK"/>
        </w:rPr>
      </w:pPr>
    </w:p>
    <w:p w14:paraId="18B82224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57EBC384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6B027267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FE0D42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AB88097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29C7F7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E947E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77C4A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C017CE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5E0B35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36FB10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1B927" w14:textId="77777777" w:rsidR="00416EB2" w:rsidRDefault="00416EB2">
      <w:r>
        <w:separator/>
      </w:r>
    </w:p>
  </w:endnote>
  <w:endnote w:type="continuationSeparator" w:id="0">
    <w:p w14:paraId="1332B6B5" w14:textId="77777777" w:rsidR="00416EB2" w:rsidRDefault="0041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89B8C" w14:textId="77777777" w:rsidR="00067EAD" w:rsidRDefault="00067E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2BB00" w14:textId="77777777" w:rsidR="0070192E" w:rsidRPr="007F2DBA" w:rsidRDefault="00067EAD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02A20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02A20">
      <w:rPr>
        <w:rFonts w:ascii="Arial" w:hAnsi="Arial" w:cs="Arial"/>
        <w:noProof/>
        <w:sz w:val="18"/>
        <w:szCs w:val="18"/>
        <w:lang w:val="en-GB"/>
      </w:rPr>
      <w:t>7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7365C" w14:textId="77777777" w:rsidR="00067EAD" w:rsidRDefault="00067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A5F11" w14:textId="77777777" w:rsidR="00416EB2" w:rsidRDefault="00416EB2">
      <w:r>
        <w:separator/>
      </w:r>
    </w:p>
  </w:footnote>
  <w:footnote w:type="continuationSeparator" w:id="0">
    <w:p w14:paraId="1F59AFBD" w14:textId="77777777" w:rsidR="00416EB2" w:rsidRDefault="0041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B1A2C" w14:textId="77777777" w:rsidR="00067EAD" w:rsidRDefault="00067E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FB58C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04E0513" wp14:editId="6C257FD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2E04B492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 xml:space="preserve">WU </w:t>
    </w:r>
    <w:r w:rsidR="005302A9">
      <w:rPr>
        <w:rFonts w:ascii="Arial" w:hAnsi="Arial" w:cs="Arial"/>
        <w:b/>
        <w:sz w:val="28"/>
        <w:szCs w:val="28"/>
        <w:lang w:eastAsia="zh-HK"/>
      </w:rPr>
      <w:t>8</w:t>
    </w:r>
  </w:p>
  <w:p w14:paraId="0590107F" w14:textId="77777777" w:rsidR="009D0FAE" w:rsidRDefault="005302A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14:paraId="02D5883F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4D87D87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AF507" w14:textId="77777777" w:rsidR="00067EAD" w:rsidRDefault="00067E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C6FE7"/>
    <w:multiLevelType w:val="hybridMultilevel"/>
    <w:tmpl w:val="B786FD9A"/>
    <w:lvl w:ilvl="0" w:tplc="EA1856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C0C6051"/>
    <w:multiLevelType w:val="hybridMultilevel"/>
    <w:tmpl w:val="9C5C2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B9524F1"/>
    <w:multiLevelType w:val="hybridMultilevel"/>
    <w:tmpl w:val="E904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522206E"/>
    <w:multiLevelType w:val="hybridMultilevel"/>
    <w:tmpl w:val="B9E04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E79FD"/>
    <w:multiLevelType w:val="hybridMultilevel"/>
    <w:tmpl w:val="DBF012D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A48DA"/>
    <w:multiLevelType w:val="hybridMultilevel"/>
    <w:tmpl w:val="9C5C2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A3A91"/>
    <w:multiLevelType w:val="hybridMultilevel"/>
    <w:tmpl w:val="B9E04D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B76DD"/>
    <w:multiLevelType w:val="hybridMultilevel"/>
    <w:tmpl w:val="8F3C6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11"/>
  </w:num>
  <w:num w:numId="13">
    <w:abstractNumId w:val="10"/>
  </w:num>
  <w:num w:numId="14">
    <w:abstractNumId w:val="6"/>
  </w:num>
  <w:num w:numId="15">
    <w:abstractNumId w:val="2"/>
  </w:num>
  <w:num w:numId="1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20"/>
    <w:rsid w:val="0000512A"/>
    <w:rsid w:val="0000583F"/>
    <w:rsid w:val="00012EDB"/>
    <w:rsid w:val="000131B7"/>
    <w:rsid w:val="000154A8"/>
    <w:rsid w:val="000179F8"/>
    <w:rsid w:val="0002056A"/>
    <w:rsid w:val="000247BF"/>
    <w:rsid w:val="000263EC"/>
    <w:rsid w:val="00027197"/>
    <w:rsid w:val="00027F0F"/>
    <w:rsid w:val="00032A00"/>
    <w:rsid w:val="00042E0A"/>
    <w:rsid w:val="000450E9"/>
    <w:rsid w:val="00045970"/>
    <w:rsid w:val="00046EA9"/>
    <w:rsid w:val="000537B8"/>
    <w:rsid w:val="00055334"/>
    <w:rsid w:val="00056444"/>
    <w:rsid w:val="00061BEC"/>
    <w:rsid w:val="00064D73"/>
    <w:rsid w:val="00065405"/>
    <w:rsid w:val="00066A86"/>
    <w:rsid w:val="00067361"/>
    <w:rsid w:val="00067EAD"/>
    <w:rsid w:val="00077D1F"/>
    <w:rsid w:val="00081679"/>
    <w:rsid w:val="00086ADC"/>
    <w:rsid w:val="00094DD9"/>
    <w:rsid w:val="000A2DFA"/>
    <w:rsid w:val="000A39E9"/>
    <w:rsid w:val="000A4DAF"/>
    <w:rsid w:val="000A5EBE"/>
    <w:rsid w:val="000B09B8"/>
    <w:rsid w:val="000B17B1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39C"/>
    <w:rsid w:val="000F7FDD"/>
    <w:rsid w:val="00100CC3"/>
    <w:rsid w:val="00102D58"/>
    <w:rsid w:val="00110D00"/>
    <w:rsid w:val="00116D51"/>
    <w:rsid w:val="00117C75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C66"/>
    <w:rsid w:val="00163DE1"/>
    <w:rsid w:val="00167914"/>
    <w:rsid w:val="00167EA5"/>
    <w:rsid w:val="001716D2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542"/>
    <w:rsid w:val="00216D4D"/>
    <w:rsid w:val="00216E59"/>
    <w:rsid w:val="002170C3"/>
    <w:rsid w:val="00224FAE"/>
    <w:rsid w:val="00235FAB"/>
    <w:rsid w:val="00237BA6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DFE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58A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56B3C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3F72AC"/>
    <w:rsid w:val="00402FE2"/>
    <w:rsid w:val="00403AEE"/>
    <w:rsid w:val="004052BE"/>
    <w:rsid w:val="00411A57"/>
    <w:rsid w:val="00412104"/>
    <w:rsid w:val="00414DBE"/>
    <w:rsid w:val="00416EB2"/>
    <w:rsid w:val="00423548"/>
    <w:rsid w:val="00425107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5A3F"/>
    <w:rsid w:val="005264E5"/>
    <w:rsid w:val="005302A9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2675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099C"/>
    <w:rsid w:val="0070192E"/>
    <w:rsid w:val="00701A0F"/>
    <w:rsid w:val="007044E4"/>
    <w:rsid w:val="007069F1"/>
    <w:rsid w:val="00723124"/>
    <w:rsid w:val="0072597F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3ED0"/>
    <w:rsid w:val="00765AB8"/>
    <w:rsid w:val="00765CBA"/>
    <w:rsid w:val="00766FB5"/>
    <w:rsid w:val="0077065E"/>
    <w:rsid w:val="00774057"/>
    <w:rsid w:val="00776982"/>
    <w:rsid w:val="0078320D"/>
    <w:rsid w:val="007838AD"/>
    <w:rsid w:val="00783CDB"/>
    <w:rsid w:val="00787266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1814"/>
    <w:rsid w:val="00854F51"/>
    <w:rsid w:val="00857E73"/>
    <w:rsid w:val="008606AF"/>
    <w:rsid w:val="008628B2"/>
    <w:rsid w:val="008630DB"/>
    <w:rsid w:val="00865F99"/>
    <w:rsid w:val="008668F1"/>
    <w:rsid w:val="00867AE2"/>
    <w:rsid w:val="00872D81"/>
    <w:rsid w:val="00874F64"/>
    <w:rsid w:val="0088400D"/>
    <w:rsid w:val="00887066"/>
    <w:rsid w:val="00892F48"/>
    <w:rsid w:val="00892FC2"/>
    <w:rsid w:val="008A3AD6"/>
    <w:rsid w:val="008A531C"/>
    <w:rsid w:val="008B3EFE"/>
    <w:rsid w:val="008B5389"/>
    <w:rsid w:val="008B5570"/>
    <w:rsid w:val="008B742B"/>
    <w:rsid w:val="008C0B72"/>
    <w:rsid w:val="008C311E"/>
    <w:rsid w:val="008C3700"/>
    <w:rsid w:val="008C5B51"/>
    <w:rsid w:val="008C6BEF"/>
    <w:rsid w:val="008D0CD5"/>
    <w:rsid w:val="008D2D17"/>
    <w:rsid w:val="008D3B73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1B16"/>
    <w:rsid w:val="0090287B"/>
    <w:rsid w:val="00902F50"/>
    <w:rsid w:val="00903064"/>
    <w:rsid w:val="00903B68"/>
    <w:rsid w:val="00912313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2EDC"/>
    <w:rsid w:val="009C2AF0"/>
    <w:rsid w:val="009C7AD5"/>
    <w:rsid w:val="009D0FAE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EFC"/>
    <w:rsid w:val="00A84448"/>
    <w:rsid w:val="00A85A3A"/>
    <w:rsid w:val="00A873E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2E7C"/>
    <w:rsid w:val="00AE7E26"/>
    <w:rsid w:val="00AF5243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0B06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02A6"/>
    <w:rsid w:val="00BE1CC0"/>
    <w:rsid w:val="00BE72A6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3C1B"/>
    <w:rsid w:val="00C47DC4"/>
    <w:rsid w:val="00C537D1"/>
    <w:rsid w:val="00C5486B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0DAE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2715"/>
    <w:rsid w:val="00CF687F"/>
    <w:rsid w:val="00CF7128"/>
    <w:rsid w:val="00D0330C"/>
    <w:rsid w:val="00D10F57"/>
    <w:rsid w:val="00D20432"/>
    <w:rsid w:val="00D2659C"/>
    <w:rsid w:val="00D33979"/>
    <w:rsid w:val="00D340A7"/>
    <w:rsid w:val="00D3420E"/>
    <w:rsid w:val="00D370E9"/>
    <w:rsid w:val="00D44600"/>
    <w:rsid w:val="00D50A85"/>
    <w:rsid w:val="00D51B35"/>
    <w:rsid w:val="00D52B95"/>
    <w:rsid w:val="00D54EEB"/>
    <w:rsid w:val="00D565D5"/>
    <w:rsid w:val="00D57A9E"/>
    <w:rsid w:val="00D6481F"/>
    <w:rsid w:val="00D668B2"/>
    <w:rsid w:val="00D67711"/>
    <w:rsid w:val="00D8036B"/>
    <w:rsid w:val="00D87ED0"/>
    <w:rsid w:val="00D90FAC"/>
    <w:rsid w:val="00D971AB"/>
    <w:rsid w:val="00DA36BB"/>
    <w:rsid w:val="00DA68B4"/>
    <w:rsid w:val="00DA6F2F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097"/>
    <w:rsid w:val="00EA7E27"/>
    <w:rsid w:val="00EB3E13"/>
    <w:rsid w:val="00EB6FF5"/>
    <w:rsid w:val="00EC40FD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D41BE"/>
    <w:rsid w:val="00FE0EE5"/>
    <w:rsid w:val="00FE294B"/>
    <w:rsid w:val="00FE7659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00C0E4"/>
  <w15:docId w15:val="{96835043-F613-471A-85B0-6916940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A235-6E60-48F4-9567-2BF9E93B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7</Pages>
  <Words>942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Katie YIM</cp:lastModifiedBy>
  <cp:revision>30</cp:revision>
  <cp:lastPrinted>2017-05-17T10:54:00Z</cp:lastPrinted>
  <dcterms:created xsi:type="dcterms:W3CDTF">2017-05-19T09:37:00Z</dcterms:created>
  <dcterms:modified xsi:type="dcterms:W3CDTF">2019-09-17T07:50:00Z</dcterms:modified>
</cp:coreProperties>
</file>